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E57423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23" w:rsidRPr="00E57423">
        <w:rPr>
          <w:rFonts w:ascii="Times New Roman" w:hAnsi="Times New Roman" w:cs="Times New Roman"/>
          <w:bCs/>
          <w:sz w:val="24"/>
          <w:szCs w:val="24"/>
        </w:rPr>
        <w:t>Поставка расходных материалов, запчастей для эксплуатации и ремонта оборудования и сетей предприятия СДТУ, оборудования и программного обеспечения для эксплуатации сетей ПСДТУ</w:t>
      </w:r>
      <w:r w:rsidR="00E57423">
        <w:rPr>
          <w:rFonts w:ascii="Times New Roman" w:hAnsi="Times New Roman" w:cs="Times New Roman"/>
          <w:bCs/>
          <w:sz w:val="24"/>
          <w:szCs w:val="24"/>
        </w:rPr>
        <w:t>.</w:t>
      </w:r>
      <w:r w:rsidR="00E57423" w:rsidRPr="00E5742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4210" w:rsidRPr="00A77985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23" w:rsidRPr="00E57423">
        <w:rPr>
          <w:rFonts w:ascii="Times New Roman" w:hAnsi="Times New Roman" w:cs="Times New Roman"/>
          <w:b/>
          <w:bCs/>
          <w:sz w:val="24"/>
          <w:szCs w:val="24"/>
        </w:rPr>
        <w:t>1090/7.46-3275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Start w:id="4" w:name="_GoBack"/>
      <w:bookmarkEnd w:id="1"/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 xml:space="preserve"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</w:t>
      </w:r>
      <w:r w:rsidRPr="00C73306">
        <w:rPr>
          <w:sz w:val="24"/>
          <w:szCs w:val="24"/>
        </w:rPr>
        <w:lastRenderedPageBreak/>
        <w:t>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464210"/>
    <w:rsid w:val="005605F9"/>
    <w:rsid w:val="005B0C7B"/>
    <w:rsid w:val="006A2588"/>
    <w:rsid w:val="007D0632"/>
    <w:rsid w:val="007E1DF7"/>
    <w:rsid w:val="008779EA"/>
    <w:rsid w:val="008A2AAD"/>
    <w:rsid w:val="008C6E28"/>
    <w:rsid w:val="00B56CCE"/>
    <w:rsid w:val="00B87B3A"/>
    <w:rsid w:val="00C73306"/>
    <w:rsid w:val="00CA7052"/>
    <w:rsid w:val="00DA148B"/>
    <w:rsid w:val="00E57423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2014-09-09T11:48:00Z</cp:lastPrinted>
  <dcterms:created xsi:type="dcterms:W3CDTF">2015-04-27T08:29:00Z</dcterms:created>
  <dcterms:modified xsi:type="dcterms:W3CDTF">2015-04-27T08:29:00Z</dcterms:modified>
</cp:coreProperties>
</file>